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2" w:rsidRDefault="007E3BD2" w:rsidP="007E3BD2">
      <w:pPr>
        <w:jc w:val="center"/>
        <w:rPr>
          <w:rFonts w:ascii="Verdana" w:hAnsi="Verdana"/>
        </w:rPr>
      </w:pP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\* Upper  \* MERGEFORMAT </w:instrText>
      </w:r>
      <w:r w:rsidRPr="009A0251">
        <w:rPr>
          <w:rFonts w:ascii="Verdana" w:hAnsi="Verdana"/>
        </w:rPr>
        <w:fldChar w:fldCharType="end"/>
      </w: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"Advanced Algebra"  \* MERGEFORMAT </w:instrText>
      </w:r>
      <w:r w:rsidRPr="009A0251">
        <w:rPr>
          <w:rFonts w:ascii="Verdana" w:hAnsi="Verdana"/>
        </w:rPr>
        <w:fldChar w:fldCharType="separate"/>
      </w:r>
      <w:r w:rsidRPr="009A0251">
        <w:rPr>
          <w:rFonts w:ascii="Verdana" w:hAnsi="Verdana"/>
        </w:rPr>
        <w:t>Advanced Algebra</w:t>
      </w:r>
      <w:r w:rsidRPr="009A0251">
        <w:rPr>
          <w:rFonts w:ascii="Verdana" w:hAnsi="Verdana"/>
        </w:rPr>
        <w:fldChar w:fldCharType="end"/>
      </w:r>
    </w:p>
    <w:p w:rsidR="007E3BD2" w:rsidRDefault="007E3BD2" w:rsidP="007E3BD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are we learning in Unit </w:t>
      </w:r>
      <w:r w:rsidR="001C2974">
        <w:rPr>
          <w:rFonts w:ascii="Verdana" w:hAnsi="Verdana"/>
        </w:rPr>
        <w:t>10</w:t>
      </w:r>
      <w:r w:rsidR="00587467">
        <w:rPr>
          <w:rFonts w:ascii="Verdana" w:hAnsi="Verdana"/>
        </w:rPr>
        <w:t xml:space="preserve"> – </w:t>
      </w:r>
      <w:r w:rsidR="00FA6D5D">
        <w:rPr>
          <w:rFonts w:ascii="Verdana" w:hAnsi="Verdana"/>
        </w:rPr>
        <w:t>Radical Expressions and Functions</w:t>
      </w:r>
      <w:r w:rsidR="00BA44B4">
        <w:rPr>
          <w:rFonts w:ascii="Verdana" w:hAnsi="Verdana"/>
        </w:rPr>
        <w:t>?</w:t>
      </w:r>
    </w:p>
    <w:p w:rsidR="007E3BD2" w:rsidRPr="00CA3AE3" w:rsidRDefault="007E3BD2" w:rsidP="007E3BD2">
      <w:pPr>
        <w:rPr>
          <w:rFonts w:ascii="Maiandra GD" w:hAnsi="Maiandra GD"/>
        </w:rPr>
      </w:pPr>
      <w:r>
        <w:rPr>
          <w:rFonts w:ascii="Maiandra GD" w:hAnsi="Maiandra GD"/>
        </w:rPr>
        <w:t>Self-</w:t>
      </w:r>
      <w:r w:rsidRPr="00CA3AE3">
        <w:rPr>
          <w:rFonts w:ascii="Maiandra GD" w:hAnsi="Maiandra GD"/>
        </w:rPr>
        <w:t>Ratings:</w:t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</w:rPr>
        <w:t xml:space="preserve">1: </w:t>
      </w:r>
      <w:r>
        <w:rPr>
          <w:rFonts w:ascii="Maiandra GD" w:hAnsi="Maiandra GD" w:cs="Arial"/>
          <w:sz w:val="20"/>
          <w:szCs w:val="20"/>
        </w:rPr>
        <w:t>I've never seen this topic and wouldn't even know how to begin.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2: I've heard or seen this before, but don't know how to start or complete the problem.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3: I know the topic and can work through the problem but am unsure whether I am correct.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4: I feel confident that I could present my work and solution to the class.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5: I feel that I could correctly teach this topic to another student if asked.</w:t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  <w:t>Pre-Unit    Mid-Unit     Post-Unit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8136"/>
        <w:gridCol w:w="1192"/>
        <w:gridCol w:w="1192"/>
        <w:gridCol w:w="1112"/>
      </w:tblGrid>
      <w:tr w:rsidR="007E3BD2" w:rsidTr="00BA44B4">
        <w:trPr>
          <w:trHeight w:val="260"/>
        </w:trPr>
        <w:tc>
          <w:tcPr>
            <w:tcW w:w="2908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Target</w:t>
            </w:r>
          </w:p>
        </w:tc>
        <w:tc>
          <w:tcPr>
            <w:tcW w:w="8136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Examples</w:t>
            </w:r>
          </w:p>
        </w:tc>
        <w:tc>
          <w:tcPr>
            <w:tcW w:w="1192" w:type="dxa"/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</w:tr>
      <w:tr w:rsidR="007E3BD2" w:rsidTr="00BA44B4">
        <w:trPr>
          <w:trHeight w:val="1640"/>
        </w:trPr>
        <w:tc>
          <w:tcPr>
            <w:tcW w:w="2908" w:type="dxa"/>
            <w:vAlign w:val="center"/>
          </w:tcPr>
          <w:p w:rsidR="00BD361B" w:rsidRPr="00BA44B4" w:rsidRDefault="00BD361B" w:rsidP="00BD361B">
            <w:pPr>
              <w:pStyle w:val="BodyText"/>
              <w:rPr>
                <w:b/>
                <w:sz w:val="24"/>
                <w:szCs w:val="24"/>
              </w:rPr>
            </w:pPr>
          </w:p>
          <w:p w:rsidR="00FC060C" w:rsidRPr="00BA44B4" w:rsidRDefault="001C2974" w:rsidP="00BD361B">
            <w:pPr>
              <w:rPr>
                <w:noProof/>
              </w:rPr>
            </w:pPr>
            <w:r w:rsidRPr="00BA44B4">
              <w:rPr>
                <w:b/>
              </w:rPr>
              <w:t>10</w:t>
            </w:r>
            <w:r w:rsidR="00FC060C" w:rsidRPr="00BA44B4">
              <w:rPr>
                <w:b/>
              </w:rPr>
              <w:t>A</w:t>
            </w:r>
            <w:proofErr w:type="gramStart"/>
            <w:r w:rsidR="00994A1A" w:rsidRPr="00BA44B4">
              <w:rPr>
                <w:b/>
              </w:rPr>
              <w:t xml:space="preserve">. </w:t>
            </w:r>
            <w:r w:rsidR="008C7D23" w:rsidRPr="00BA44B4">
              <w:rPr>
                <w:noProof/>
              </w:rPr>
              <w:t xml:space="preserve"> </w:t>
            </w:r>
            <w:r w:rsidR="00FA6D5D" w:rsidRPr="00BA44B4">
              <w:rPr>
                <w:noProof/>
              </w:rPr>
              <w:t>Simplify</w:t>
            </w:r>
            <w:proofErr w:type="gramEnd"/>
            <w:r w:rsidR="00FA6D5D" w:rsidRPr="00BA44B4">
              <w:rPr>
                <w:noProof/>
              </w:rPr>
              <w:t xml:space="preserve"> radical expressions with various indices.</w:t>
            </w:r>
          </w:p>
          <w:p w:rsidR="00FA6D5D" w:rsidRDefault="00FA6D5D" w:rsidP="00BD361B"/>
          <w:p w:rsidR="00BA44B4" w:rsidRPr="00BA44B4" w:rsidRDefault="00BA44B4" w:rsidP="00BD361B"/>
        </w:tc>
        <w:tc>
          <w:tcPr>
            <w:tcW w:w="8136" w:type="dxa"/>
          </w:tcPr>
          <w:p w:rsidR="00EF1932" w:rsidRPr="00BA44B4" w:rsidRDefault="00FA6D5D" w:rsidP="00EF1932">
            <w:pPr>
              <w:rPr>
                <w:b/>
              </w:rPr>
            </w:pPr>
            <w:r w:rsidRPr="00BA44B4">
              <w:rPr>
                <w:b/>
              </w:rPr>
              <w:t>Simplify the expressions.  Assume all variables are positive.</w:t>
            </w:r>
          </w:p>
          <w:p w:rsidR="00FA6D5D" w:rsidRPr="00BA44B4" w:rsidRDefault="002067CE" w:rsidP="00FA6D5D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sup>
                      </m:sSup>
                    </m:den>
                  </m:f>
                </m:e>
              </m:rad>
            </m:oMath>
            <w:r w:rsidR="00FA6D5D" w:rsidRPr="00BA44B4">
              <w:t xml:space="preserve">                         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="00FA6D5D" w:rsidRPr="00BA44B4">
              <w:t xml:space="preserve">                      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oMath>
          </w:p>
          <w:p w:rsidR="00157F72" w:rsidRPr="00BA44B4" w:rsidRDefault="00157F72" w:rsidP="00EF1932">
            <w:pPr>
              <w:keepLines/>
              <w:tabs>
                <w:tab w:val="left" w:pos="3583"/>
              </w:tabs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192" w:type="dxa"/>
          </w:tcPr>
          <w:p w:rsidR="007E3BD2" w:rsidRPr="00BA44B4" w:rsidRDefault="007E3BD2" w:rsidP="007E3BD2">
            <w:pPr>
              <w:rPr>
                <w:b/>
              </w:rPr>
            </w:pPr>
          </w:p>
        </w:tc>
        <w:tc>
          <w:tcPr>
            <w:tcW w:w="1192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12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BA44B4">
        <w:trPr>
          <w:trHeight w:val="1214"/>
        </w:trPr>
        <w:tc>
          <w:tcPr>
            <w:tcW w:w="2908" w:type="dxa"/>
          </w:tcPr>
          <w:p w:rsidR="00BD361B" w:rsidRPr="00BA44B4" w:rsidRDefault="00BD361B" w:rsidP="00FC060C">
            <w:pPr>
              <w:pStyle w:val="BodyText"/>
              <w:rPr>
                <w:b/>
                <w:sz w:val="24"/>
                <w:szCs w:val="24"/>
              </w:rPr>
            </w:pPr>
          </w:p>
          <w:p w:rsidR="00FA6D5D" w:rsidRPr="00BA44B4" w:rsidRDefault="001C2974" w:rsidP="00FA6D5D">
            <w:pPr>
              <w:pStyle w:val="BodyText"/>
              <w:rPr>
                <w:sz w:val="24"/>
                <w:szCs w:val="24"/>
              </w:rPr>
            </w:pPr>
            <w:r w:rsidRPr="00BA44B4">
              <w:rPr>
                <w:b/>
                <w:sz w:val="24"/>
                <w:szCs w:val="24"/>
              </w:rPr>
              <w:t>10</w:t>
            </w:r>
            <w:r w:rsidR="00FC060C" w:rsidRPr="00BA44B4">
              <w:rPr>
                <w:b/>
                <w:sz w:val="24"/>
                <w:szCs w:val="24"/>
              </w:rPr>
              <w:t>B.</w:t>
            </w:r>
            <w:r w:rsidR="00FC060C" w:rsidRPr="00BA44B4">
              <w:rPr>
                <w:sz w:val="24"/>
                <w:szCs w:val="24"/>
              </w:rPr>
              <w:t xml:space="preserve"> </w:t>
            </w:r>
            <w:r w:rsidR="00FA6D5D" w:rsidRPr="00BA44B4">
              <w:rPr>
                <w:sz w:val="24"/>
                <w:szCs w:val="24"/>
              </w:rPr>
              <w:t>Perform operations on radical expressions with various indices.</w:t>
            </w:r>
          </w:p>
          <w:p w:rsidR="00FC060C" w:rsidRPr="00BA44B4" w:rsidRDefault="00FC060C" w:rsidP="00FC060C">
            <w:pPr>
              <w:pStyle w:val="BodyText"/>
              <w:rPr>
                <w:sz w:val="24"/>
                <w:szCs w:val="24"/>
              </w:rPr>
            </w:pPr>
          </w:p>
          <w:p w:rsidR="00705B8A" w:rsidRPr="00BA44B4" w:rsidRDefault="00705B8A" w:rsidP="007E3BD2"/>
        </w:tc>
        <w:tc>
          <w:tcPr>
            <w:tcW w:w="8136" w:type="dxa"/>
          </w:tcPr>
          <w:p w:rsidR="00296BC1" w:rsidRPr="00BA44B4" w:rsidRDefault="008222A5" w:rsidP="00FA6D5D">
            <w:pPr>
              <w:rPr>
                <w:b/>
              </w:rPr>
            </w:pPr>
            <w:r w:rsidRPr="00BA44B4">
              <w:rPr>
                <w:b/>
              </w:rPr>
              <w:t>Perform the indicated operation.</w:t>
            </w:r>
          </w:p>
          <w:p w:rsidR="000F74BC" w:rsidRPr="00BA44B4" w:rsidRDefault="008222A5" w:rsidP="00FA6D5D">
            <w:pPr>
              <w:keepLines/>
              <w:suppressAutoHyphens/>
              <w:autoSpaceDE w:val="0"/>
              <w:autoSpaceDN w:val="0"/>
              <w:adjustRightInd w:val="0"/>
            </w:pPr>
            <w:r w:rsidRPr="00BA44B4">
              <w:t xml:space="preserve">     4.  </w:t>
            </w:r>
            <m:oMath>
              <m:r>
                <w:rPr>
                  <w:rFonts w:ascii="Cambria Math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300</m:t>
                  </m:r>
                </m:e>
              </m:rad>
              <m:r>
                <w:rPr>
                  <w:rFonts w:ascii="Cambria Math" w:hAnsi="Cambria Math"/>
                </w:rPr>
                <m:t xml:space="preserve"> -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27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243</m:t>
                      </m:r>
                    </m:e>
                  </m:rad>
                </m:e>
              </m:d>
            </m:oMath>
            <w:r w:rsidRPr="00BA44B4">
              <w:t xml:space="preserve">    5.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w:rPr>
                  <w:rFonts w:ascii="Cambria Math" w:hAnsi="Cambria Math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  <m:r>
                <w:rPr>
                  <w:rFonts w:ascii="Cambria Math" w:hAnsi="Cambria Math"/>
                </w:rPr>
                <m:t xml:space="preserve"> - 2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oMath>
          </w:p>
          <w:p w:rsidR="008222A5" w:rsidRPr="00BA44B4" w:rsidRDefault="008222A5" w:rsidP="00FA6D5D">
            <w:pPr>
              <w:keepLines/>
              <w:suppressAutoHyphens/>
              <w:autoSpaceDE w:val="0"/>
              <w:autoSpaceDN w:val="0"/>
              <w:adjustRightInd w:val="0"/>
            </w:pPr>
          </w:p>
          <w:p w:rsidR="008222A5" w:rsidRPr="00BA44B4" w:rsidRDefault="008222A5" w:rsidP="008222A5">
            <w:pPr>
              <w:keepLines/>
              <w:suppressAutoHyphens/>
              <w:autoSpaceDE w:val="0"/>
              <w:autoSpaceDN w:val="0"/>
              <w:adjustRightInd w:val="0"/>
            </w:pPr>
            <w:r w:rsidRPr="00BA44B4">
              <w:t xml:space="preserve">     6.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-7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+7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BA44B4">
              <w:t xml:space="preserve">                                    7.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e>
              </m:d>
            </m:oMath>
          </w:p>
        </w:tc>
        <w:tc>
          <w:tcPr>
            <w:tcW w:w="1192" w:type="dxa"/>
          </w:tcPr>
          <w:p w:rsidR="007E3BD2" w:rsidRPr="00BA44B4" w:rsidRDefault="007E3BD2" w:rsidP="007E3BD2">
            <w:pPr>
              <w:rPr>
                <w:b/>
              </w:rPr>
            </w:pPr>
          </w:p>
        </w:tc>
        <w:tc>
          <w:tcPr>
            <w:tcW w:w="1192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12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BA44B4">
        <w:trPr>
          <w:trHeight w:val="1640"/>
        </w:trPr>
        <w:tc>
          <w:tcPr>
            <w:tcW w:w="2908" w:type="dxa"/>
          </w:tcPr>
          <w:p w:rsidR="00BD361B" w:rsidRPr="00BA44B4" w:rsidRDefault="00BD361B" w:rsidP="00FC060C">
            <w:pPr>
              <w:pStyle w:val="BodyText"/>
              <w:rPr>
                <w:b/>
                <w:sz w:val="24"/>
                <w:szCs w:val="24"/>
              </w:rPr>
            </w:pPr>
          </w:p>
          <w:p w:rsidR="00FC060C" w:rsidRPr="00BA44B4" w:rsidRDefault="001C2974" w:rsidP="00994A1A">
            <w:pPr>
              <w:pStyle w:val="BodyText"/>
              <w:rPr>
                <w:sz w:val="24"/>
                <w:szCs w:val="24"/>
              </w:rPr>
            </w:pPr>
            <w:r w:rsidRPr="00BA44B4">
              <w:rPr>
                <w:b/>
                <w:sz w:val="24"/>
                <w:szCs w:val="24"/>
              </w:rPr>
              <w:t>10</w:t>
            </w:r>
            <w:r w:rsidR="00FC060C" w:rsidRPr="00BA44B4">
              <w:rPr>
                <w:b/>
                <w:sz w:val="24"/>
                <w:szCs w:val="24"/>
              </w:rPr>
              <w:t>C.</w:t>
            </w:r>
            <w:r w:rsidR="00FC060C" w:rsidRPr="00BA44B4">
              <w:rPr>
                <w:sz w:val="24"/>
                <w:szCs w:val="24"/>
              </w:rPr>
              <w:t xml:space="preserve"> </w:t>
            </w:r>
            <w:r w:rsidR="00FA6D5D" w:rsidRPr="00BA44B4">
              <w:rPr>
                <w:sz w:val="24"/>
                <w:szCs w:val="24"/>
              </w:rPr>
              <w:t>Solve equations containing radicals.</w:t>
            </w:r>
          </w:p>
          <w:p w:rsidR="00FC060C" w:rsidRDefault="00FC060C" w:rsidP="007E3BD2"/>
          <w:p w:rsidR="00BA44B4" w:rsidRDefault="00BA44B4" w:rsidP="007E3BD2"/>
          <w:p w:rsidR="00BA44B4" w:rsidRPr="00BA44B4" w:rsidRDefault="00BA44B4" w:rsidP="007E3BD2"/>
        </w:tc>
        <w:tc>
          <w:tcPr>
            <w:tcW w:w="8136" w:type="dxa"/>
          </w:tcPr>
          <w:p w:rsidR="00EF1932" w:rsidRPr="00BA44B4" w:rsidRDefault="008222A5" w:rsidP="00EF1932">
            <w:pPr>
              <w:rPr>
                <w:b/>
              </w:rPr>
            </w:pPr>
            <w:r w:rsidRPr="00BA44B4">
              <w:rPr>
                <w:b/>
              </w:rPr>
              <w:t>Solve.  Check for extraneous solutions.</w:t>
            </w:r>
          </w:p>
          <w:p w:rsidR="000F74BC" w:rsidRPr="00BA44B4" w:rsidRDefault="008222A5" w:rsidP="00DB7CFC">
            <w:r w:rsidRPr="00BA44B4">
              <w:t xml:space="preserve">8.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x+20</m:t>
                  </m:r>
                </m:e>
              </m:rad>
              <m:r>
                <w:rPr>
                  <w:rFonts w:ascii="Cambria Math" w:hAnsi="Cambria Math"/>
                </w:rPr>
                <m:t xml:space="preserve"> 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x-10</m:t>
                  </m:r>
                </m:e>
              </m:rad>
            </m:oMath>
            <w:r w:rsidRPr="00BA44B4">
              <w:t xml:space="preserve">                9.  </w:t>
            </w:r>
            <m:oMath>
              <m:r>
                <w:rPr>
                  <w:rFonts w:ascii="Cambria Math" w:hAnsi="Cambria Math"/>
                </w:rPr>
                <m:t>12-2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rad>
              <m:r>
                <w:rPr>
                  <w:rFonts w:ascii="Cambria Math" w:hAnsi="Cambria Math"/>
                </w:rPr>
                <m:t xml:space="preserve"> = -2</m:t>
              </m:r>
            </m:oMath>
            <w:r w:rsidRPr="00BA44B4">
              <w:t xml:space="preserve">   </w:t>
            </w:r>
          </w:p>
        </w:tc>
        <w:tc>
          <w:tcPr>
            <w:tcW w:w="1192" w:type="dxa"/>
          </w:tcPr>
          <w:p w:rsidR="007E3BD2" w:rsidRPr="00BA44B4" w:rsidRDefault="007E3BD2" w:rsidP="007E3BD2">
            <w:pPr>
              <w:rPr>
                <w:b/>
              </w:rPr>
            </w:pPr>
          </w:p>
        </w:tc>
        <w:tc>
          <w:tcPr>
            <w:tcW w:w="1192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12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BA44B4">
        <w:trPr>
          <w:trHeight w:val="2020"/>
        </w:trPr>
        <w:tc>
          <w:tcPr>
            <w:tcW w:w="2908" w:type="dxa"/>
          </w:tcPr>
          <w:p w:rsidR="00BD361B" w:rsidRPr="00BA44B4" w:rsidRDefault="00BD361B" w:rsidP="00FC060C">
            <w:pPr>
              <w:pStyle w:val="BodyText"/>
              <w:rPr>
                <w:b/>
                <w:sz w:val="24"/>
                <w:szCs w:val="24"/>
              </w:rPr>
            </w:pPr>
          </w:p>
          <w:p w:rsidR="00994A1A" w:rsidRPr="00BA44B4" w:rsidRDefault="001C2974" w:rsidP="007E3BD2">
            <w:r w:rsidRPr="00BA44B4">
              <w:rPr>
                <w:b/>
              </w:rPr>
              <w:t>10</w:t>
            </w:r>
            <w:bookmarkStart w:id="0" w:name="_GoBack"/>
            <w:bookmarkEnd w:id="0"/>
            <w:r w:rsidR="00FC060C" w:rsidRPr="00BA44B4">
              <w:rPr>
                <w:b/>
              </w:rPr>
              <w:t>D.</w:t>
            </w:r>
            <w:r w:rsidR="00FC060C" w:rsidRPr="00BA44B4">
              <w:t xml:space="preserve"> </w:t>
            </w:r>
            <w:r w:rsidR="00FA6D5D" w:rsidRPr="00BA44B4">
              <w:t xml:space="preserve">Graph and state the domain and range of radical functions in </w:t>
            </w:r>
            <w:r w:rsidR="00FA6D5D" w:rsidRPr="00BA44B4">
              <w:object w:dxaOrig="15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6pt" o:ole="">
                  <v:imagedata r:id="rId6" o:title=""/>
                </v:shape>
                <o:OLEObject Type="Embed" ProgID="Equation.3" ShapeID="_x0000_i1025" DrawAspect="Content" ObjectID="_1461729424" r:id="rId7"/>
              </w:object>
            </w:r>
            <w:r w:rsidR="00FA6D5D" w:rsidRPr="00BA44B4">
              <w:t xml:space="preserve"> form.</w:t>
            </w:r>
          </w:p>
          <w:p w:rsidR="00587467" w:rsidRDefault="00587467" w:rsidP="007E3BD2"/>
          <w:p w:rsidR="00BA44B4" w:rsidRPr="00BA44B4" w:rsidRDefault="00BA44B4" w:rsidP="007E3BD2"/>
        </w:tc>
        <w:tc>
          <w:tcPr>
            <w:tcW w:w="8136" w:type="dxa"/>
          </w:tcPr>
          <w:p w:rsidR="00EF1932" w:rsidRPr="00BA44B4" w:rsidRDefault="008222A5" w:rsidP="00EF1932">
            <w:pPr>
              <w:pStyle w:val="ListParagraph"/>
              <w:ind w:left="0"/>
              <w:rPr>
                <w:b/>
              </w:rPr>
            </w:pPr>
            <w:r w:rsidRPr="00BA44B4">
              <w:rPr>
                <w:b/>
              </w:rPr>
              <w:t>Determine the graph of the function.</w:t>
            </w:r>
          </w:p>
          <w:p w:rsidR="00CF5EE6" w:rsidRPr="00BA44B4" w:rsidRDefault="008222A5" w:rsidP="00516DC2">
            <w:r w:rsidRPr="00BA44B4">
              <w:t xml:space="preserve">10.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rad>
              <m:r>
                <w:rPr>
                  <w:rFonts w:ascii="Cambria Math" w:hAnsi="Cambria Math"/>
                </w:rPr>
                <m:t xml:space="preserve">+ 3 </m:t>
              </m:r>
            </m:oMath>
            <w:r w:rsidRPr="00BA44B4">
              <w:t xml:space="preserve"> </w:t>
            </w:r>
          </w:p>
          <w:p w:rsidR="008222A5" w:rsidRPr="00BA44B4" w:rsidRDefault="008222A5" w:rsidP="00516DC2"/>
          <w:p w:rsidR="008222A5" w:rsidRPr="00BA44B4" w:rsidRDefault="008222A5" w:rsidP="00516DC2">
            <w:pPr>
              <w:rPr>
                <w:b/>
              </w:rPr>
            </w:pPr>
            <w:r w:rsidRPr="00BA44B4">
              <w:rPr>
                <w:b/>
              </w:rPr>
              <w:t>Determine the domain and range of the function.</w:t>
            </w:r>
          </w:p>
          <w:p w:rsidR="008222A5" w:rsidRPr="00BA44B4" w:rsidRDefault="008222A5" w:rsidP="00516DC2">
            <w:r w:rsidRPr="00BA44B4">
              <w:t xml:space="preserve">11.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2x+5</m:t>
                  </m:r>
                </m:e>
              </m:rad>
              <m:r>
                <w:rPr>
                  <w:rFonts w:ascii="Cambria Math" w:hAnsi="Cambria Math"/>
                </w:rPr>
                <m:t>+ 8</m:t>
              </m:r>
            </m:oMath>
          </w:p>
        </w:tc>
        <w:tc>
          <w:tcPr>
            <w:tcW w:w="1192" w:type="dxa"/>
          </w:tcPr>
          <w:p w:rsidR="007E3BD2" w:rsidRPr="00BA44B4" w:rsidRDefault="007E3BD2" w:rsidP="007E3BD2">
            <w:pPr>
              <w:rPr>
                <w:b/>
              </w:rPr>
            </w:pPr>
          </w:p>
        </w:tc>
        <w:tc>
          <w:tcPr>
            <w:tcW w:w="1192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112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</w:tbl>
    <w:p w:rsidR="00CE0CB2" w:rsidRDefault="00CE0CB2" w:rsidP="007E3BD2"/>
    <w:sectPr w:rsidR="00CE0CB2" w:rsidSect="00BA44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C3B"/>
    <w:multiLevelType w:val="hybridMultilevel"/>
    <w:tmpl w:val="18D8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4C8E"/>
    <w:multiLevelType w:val="hybridMultilevel"/>
    <w:tmpl w:val="D0D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2"/>
    <w:rsid w:val="00001DCE"/>
    <w:rsid w:val="000169E5"/>
    <w:rsid w:val="000A2674"/>
    <w:rsid w:val="000A3E5A"/>
    <w:rsid w:val="000C5CD2"/>
    <w:rsid w:val="000E43BF"/>
    <w:rsid w:val="000F74BC"/>
    <w:rsid w:val="00113A10"/>
    <w:rsid w:val="00125C10"/>
    <w:rsid w:val="00157F72"/>
    <w:rsid w:val="00193330"/>
    <w:rsid w:val="001A68E1"/>
    <w:rsid w:val="001C2974"/>
    <w:rsid w:val="001F4E05"/>
    <w:rsid w:val="002067CE"/>
    <w:rsid w:val="00263518"/>
    <w:rsid w:val="00274CEE"/>
    <w:rsid w:val="0029125B"/>
    <w:rsid w:val="0029344A"/>
    <w:rsid w:val="00296BC1"/>
    <w:rsid w:val="00321B9D"/>
    <w:rsid w:val="00341DCC"/>
    <w:rsid w:val="003A57DC"/>
    <w:rsid w:val="00440949"/>
    <w:rsid w:val="00461210"/>
    <w:rsid w:val="00482246"/>
    <w:rsid w:val="00483AC7"/>
    <w:rsid w:val="00493226"/>
    <w:rsid w:val="004A08D7"/>
    <w:rsid w:val="004D577F"/>
    <w:rsid w:val="00516DC2"/>
    <w:rsid w:val="00587467"/>
    <w:rsid w:val="005C5BC7"/>
    <w:rsid w:val="00641238"/>
    <w:rsid w:val="006B4658"/>
    <w:rsid w:val="00705B8A"/>
    <w:rsid w:val="00721149"/>
    <w:rsid w:val="00792069"/>
    <w:rsid w:val="007B7C4F"/>
    <w:rsid w:val="007E3BD2"/>
    <w:rsid w:val="008222A5"/>
    <w:rsid w:val="00881D39"/>
    <w:rsid w:val="008C7D23"/>
    <w:rsid w:val="0091433B"/>
    <w:rsid w:val="00937401"/>
    <w:rsid w:val="00972F76"/>
    <w:rsid w:val="00994A1A"/>
    <w:rsid w:val="00A63FA8"/>
    <w:rsid w:val="00B36AB8"/>
    <w:rsid w:val="00B80EC9"/>
    <w:rsid w:val="00BA321B"/>
    <w:rsid w:val="00BA44B4"/>
    <w:rsid w:val="00BC1B54"/>
    <w:rsid w:val="00BD1EB4"/>
    <w:rsid w:val="00BD201F"/>
    <w:rsid w:val="00BD361B"/>
    <w:rsid w:val="00BD7BF8"/>
    <w:rsid w:val="00C255CF"/>
    <w:rsid w:val="00C52B99"/>
    <w:rsid w:val="00C65689"/>
    <w:rsid w:val="00CE0CB2"/>
    <w:rsid w:val="00CF5EE6"/>
    <w:rsid w:val="00D02EE1"/>
    <w:rsid w:val="00D93D1F"/>
    <w:rsid w:val="00DB6633"/>
    <w:rsid w:val="00DB7CFC"/>
    <w:rsid w:val="00DE4FD7"/>
    <w:rsid w:val="00DE6809"/>
    <w:rsid w:val="00E92AF2"/>
    <w:rsid w:val="00EA192F"/>
    <w:rsid w:val="00EA3352"/>
    <w:rsid w:val="00EB2143"/>
    <w:rsid w:val="00EF1932"/>
    <w:rsid w:val="00FA4F7B"/>
    <w:rsid w:val="00FA6D5D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link w:val="BodyText"/>
    <w:semiHidden/>
    <w:rsid w:val="00FC060C"/>
    <w:rPr>
      <w:noProof/>
      <w:lang w:val="en-US" w:eastAsia="en-US" w:bidi="ar-SA"/>
    </w:rPr>
  </w:style>
  <w:style w:type="paragraph" w:styleId="BalloonText">
    <w:name w:val="Balloon Text"/>
    <w:basedOn w:val="Normal"/>
    <w:link w:val="BalloonTextChar"/>
    <w:rsid w:val="007211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2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19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link w:val="BodyText"/>
    <w:semiHidden/>
    <w:rsid w:val="00FC060C"/>
    <w:rPr>
      <w:noProof/>
      <w:lang w:val="en-US" w:eastAsia="en-US" w:bidi="ar-SA"/>
    </w:rPr>
  </w:style>
  <w:style w:type="paragraph" w:styleId="BalloonText">
    <w:name w:val="Balloon Text"/>
    <w:basedOn w:val="Normal"/>
    <w:link w:val="BalloonTextChar"/>
    <w:rsid w:val="007211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2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19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Jessica</dc:creator>
  <cp:lastModifiedBy>Luke Brzostowski</cp:lastModifiedBy>
  <cp:revision>2</cp:revision>
  <cp:lastPrinted>2014-05-15T11:47:00Z</cp:lastPrinted>
  <dcterms:created xsi:type="dcterms:W3CDTF">2014-05-16T12:11:00Z</dcterms:created>
  <dcterms:modified xsi:type="dcterms:W3CDTF">2014-05-16T12:11:00Z</dcterms:modified>
</cp:coreProperties>
</file>